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96" w:rsidRDefault="00430796" w:rsidP="00430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B94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КП «ДОКЦДЛ»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B94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ДОР»</w:t>
      </w:r>
    </w:p>
    <w:p w:rsidR="005E7C39" w:rsidRPr="005E7C39" w:rsidRDefault="005E7C39" w:rsidP="005E7C39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 w:rsidRPr="005E7C39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ОБҐРУНТУВАННЯ </w:t>
      </w:r>
    </w:p>
    <w:p w:rsidR="005E7C39" w:rsidRPr="005E7C39" w:rsidRDefault="005E7C39" w:rsidP="00304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val="uk-UA"/>
        </w:rPr>
      </w:pPr>
      <w:r w:rsidRPr="005E7C39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технічних та якісних характеристик</w:t>
      </w:r>
      <w:r w:rsidRPr="005E7C39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, </w:t>
      </w:r>
      <w:r w:rsidRPr="005E7C39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розміру бюджетного призначення, очікуваної вартості предмета закупівлі</w:t>
      </w:r>
    </w:p>
    <w:p w:rsidR="005E7C39" w:rsidRDefault="005E7C39" w:rsidP="003048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  <w:lang w:val="uk-UA"/>
        </w:rPr>
      </w:pPr>
      <w:r w:rsidRPr="005E7C39">
        <w:rPr>
          <w:rFonts w:ascii="Times New Roman" w:eastAsia="Calibri" w:hAnsi="Times New Roman" w:cs="Times New Roman"/>
          <w:bCs/>
          <w:i/>
          <w:iCs/>
          <w:sz w:val="20"/>
          <w:szCs w:val="20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3B60CD" w:rsidRPr="005E7C39" w:rsidRDefault="003B60CD" w:rsidP="003048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  <w:lang w:val="uk-UA"/>
        </w:rPr>
      </w:pPr>
    </w:p>
    <w:p w:rsidR="005E7C39" w:rsidRPr="0030480F" w:rsidRDefault="005E7C39" w:rsidP="005E7C39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  <w:lang w:val="uk-UA"/>
        </w:rPr>
      </w:pPr>
      <w:r w:rsidRPr="0030480F">
        <w:rPr>
          <w:rFonts w:ascii="Times New Roman" w:eastAsia="Calibri" w:hAnsi="Times New Roman" w:cs="Times New Roman"/>
          <w:bCs/>
          <w:iCs/>
          <w:sz w:val="20"/>
          <w:szCs w:val="20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5E7C39" w:rsidRDefault="005E7C39" w:rsidP="005E7C3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0"/>
          <w:szCs w:val="20"/>
          <w:lang w:val="uk-UA"/>
        </w:rPr>
      </w:pPr>
    </w:p>
    <w:p w:rsidR="005E7C39" w:rsidRPr="00430796" w:rsidRDefault="005E7C39" w:rsidP="005E7C39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43079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Комунальне підприємство «Дніпропетровський обласний клінічний центр діагностики та лікування» Дніпропетровської обласної ради»</w:t>
      </w:r>
    </w:p>
    <w:p w:rsidR="005E7C39" w:rsidRPr="00430796" w:rsidRDefault="005E7C39" w:rsidP="005E7C39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3079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49000, м. Дніпро, вул. Князя Володимира Великого,28</w:t>
      </w:r>
    </w:p>
    <w:p w:rsidR="005E7C39" w:rsidRPr="00430796" w:rsidRDefault="005E7C39" w:rsidP="005E7C39">
      <w:pPr>
        <w:spacing w:after="100" w:afterAutospacing="1" w:line="24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uk-UA" w:eastAsia="uk-UA"/>
        </w:rPr>
      </w:pPr>
      <w:r w:rsidRPr="0043079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Код ЄДРПОУ 01985370</w:t>
      </w:r>
      <w:r w:rsidRPr="00430796">
        <w:rPr>
          <w:rFonts w:ascii="Times New Roman" w:eastAsia="Calibri" w:hAnsi="Times New Roman" w:cs="Times New Roman"/>
          <w:b/>
          <w:bCs/>
          <w:iCs/>
          <w:sz w:val="20"/>
          <w:szCs w:val="20"/>
          <w:lang w:val="uk-UA"/>
        </w:rPr>
        <w:t>.</w:t>
      </w:r>
    </w:p>
    <w:p w:rsidR="00A3345C" w:rsidRDefault="005E7C39" w:rsidP="004307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E7C3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val="uk-UA"/>
        </w:rPr>
        <w:t xml:space="preserve">Назва предмета закупівлі </w:t>
      </w:r>
      <w:r w:rsidRPr="005E7C3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  <w:t>із зазначенням коду за Єдиним закупівельним словником:</w:t>
      </w:r>
      <w:r w:rsidRPr="005E7C3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5E7C39" w:rsidRDefault="007E09E9" w:rsidP="00A3345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3B60CD">
        <w:rPr>
          <w:rFonts w:ascii="Times New Roman" w:eastAsia="Calibri" w:hAnsi="Times New Roman" w:cs="Times New Roman"/>
          <w:bCs/>
          <w:sz w:val="20"/>
          <w:szCs w:val="20"/>
          <w:lang w:val="uk-UA"/>
        </w:rPr>
        <w:t>Теплова енергія</w:t>
      </w:r>
      <w:r w:rsidRPr="007E09E9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="005E7C39" w:rsidRPr="005E7C3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(ДК 021:2015 – </w:t>
      </w: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09320000-8 Пара, гаряча вода та пов’язана продукція</w:t>
      </w:r>
      <w:r w:rsidR="005E7C39" w:rsidRPr="005E7C3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). </w:t>
      </w:r>
    </w:p>
    <w:p w:rsidR="007E09E9" w:rsidRPr="0030480F" w:rsidRDefault="007E09E9" w:rsidP="00A334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:rsidR="007E09E9" w:rsidRDefault="005E7C39" w:rsidP="007E09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5E7C39">
        <w:rPr>
          <w:rFonts w:ascii="Times New Roman" w:eastAsia="Calibri" w:hAnsi="Times New Roman" w:cs="Times New Roman"/>
          <w:b/>
          <w:sz w:val="20"/>
          <w:szCs w:val="20"/>
          <w:lang w:val="uk-UA"/>
        </w:rPr>
        <w:t>Вид та ідентифікатор процедури закупівлі</w:t>
      </w:r>
      <w:r w:rsidRPr="005E7C39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:</w:t>
      </w:r>
      <w:r w:rsidR="00A3345C" w:rsidRPr="00A3345C">
        <w:t xml:space="preserve"> </w:t>
      </w:r>
      <w:r w:rsidR="007E09E9" w:rsidRPr="007E09E9">
        <w:rPr>
          <w:rFonts w:ascii="Times New Roman" w:eastAsia="Calibri" w:hAnsi="Times New Roman" w:cs="Times New Roman"/>
          <w:b/>
          <w:sz w:val="20"/>
          <w:szCs w:val="20"/>
        </w:rPr>
        <w:t>UA-2025-01-20-016882-a</w:t>
      </w:r>
    </w:p>
    <w:p w:rsidR="007E09E9" w:rsidRDefault="007E09E9" w:rsidP="007E09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E7C39" w:rsidRDefault="007E09E9" w:rsidP="007E09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E09E9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Розмір бюджетного призначення: 15 027 652,20 грн </w:t>
      </w:r>
      <w:r w:rsidR="00217439">
        <w:rPr>
          <w:rFonts w:ascii="Times New Roman" w:eastAsia="Calibri" w:hAnsi="Times New Roman" w:cs="Times New Roman"/>
          <w:b/>
          <w:sz w:val="20"/>
          <w:szCs w:val="20"/>
          <w:lang w:val="uk-UA"/>
        </w:rPr>
        <w:t>з ПДВ</w:t>
      </w:r>
      <w:r w:rsidR="005E7C39" w:rsidRPr="005E7C3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. </w:t>
      </w:r>
    </w:p>
    <w:p w:rsidR="0037461E" w:rsidRPr="005E7C39" w:rsidRDefault="0037461E" w:rsidP="004C77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7E09E9" w:rsidRDefault="005E7C39" w:rsidP="007E09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E7C39">
        <w:rPr>
          <w:rFonts w:ascii="Times New Roman" w:eastAsia="Calibri" w:hAnsi="Times New Roman" w:cs="Times New Roman"/>
          <w:b/>
          <w:sz w:val="20"/>
          <w:szCs w:val="20"/>
          <w:lang w:val="uk-UA"/>
        </w:rPr>
        <w:t>Загальні положення.</w:t>
      </w:r>
      <w:r w:rsidRPr="005E7C3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E09E9">
        <w:rPr>
          <w:rFonts w:ascii="Times New Roman" w:eastAsia="Calibri" w:hAnsi="Times New Roman" w:cs="Times New Roman"/>
          <w:sz w:val="20"/>
          <w:szCs w:val="20"/>
          <w:lang w:val="uk-UA"/>
        </w:rPr>
        <w:t>П</w:t>
      </w:r>
      <w:r w:rsidR="007E09E9"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остачання теплової енергії  на території Дніпропетровської області надаються лише певними суб’єктами господарювання, які  визначено суб’єктами природних монополій відповідно до статті 5 Закону України від 01.01.2022 №1682-ІІІ «Про природні монополії», до яких відноситься, зокрема, </w:t>
      </w:r>
      <w:r w:rsidR="007E09E9" w:rsidRPr="007E09E9">
        <w:rPr>
          <w:rFonts w:ascii="Times New Roman" w:eastAsia="Calibri" w:hAnsi="Times New Roman" w:cs="Times New Roman"/>
          <w:b/>
          <w:sz w:val="20"/>
          <w:szCs w:val="20"/>
          <w:lang w:val="uk-UA"/>
        </w:rPr>
        <w:t>Комунальне підприємство «Дніпротеплоенерго» Дніпропетровської обласної ради» (код ЄДРПОУ 30982775)</w:t>
      </w:r>
      <w:r w:rsidR="007E09E9" w:rsidRPr="007E09E9">
        <w:rPr>
          <w:rFonts w:ascii="Times New Roman" w:eastAsia="Calibri" w:hAnsi="Times New Roman" w:cs="Times New Roman"/>
          <w:i/>
          <w:sz w:val="20"/>
          <w:szCs w:val="20"/>
          <w:lang w:val="uk-UA"/>
        </w:rPr>
        <w:t xml:space="preserve"> </w:t>
      </w:r>
      <w:r w:rsidR="007E09E9"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>при здійсненні</w:t>
      </w:r>
      <w:r w:rsidR="007E09E9" w:rsidRPr="007E09E9">
        <w:rPr>
          <w:rFonts w:ascii="Times New Roman" w:eastAsia="Calibri" w:hAnsi="Times New Roman" w:cs="Times New Roman"/>
          <w:i/>
          <w:sz w:val="20"/>
          <w:szCs w:val="20"/>
          <w:lang w:val="uk-UA"/>
        </w:rPr>
        <w:t xml:space="preserve"> </w:t>
      </w:r>
      <w:r w:rsidR="007E09E9"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>Закупівлі застосовуватиметься вищевказане виключення за підпунктом 5 пункту 13 Особливостей.</w:t>
      </w:r>
      <w:r w:rsidR="007E09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E09E9"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>Станом на 31.12.2024 року, відповідно до:</w:t>
      </w:r>
    </w:p>
    <w:p w:rsidR="003B60CD" w:rsidRPr="007E09E9" w:rsidRDefault="003B60CD" w:rsidP="007E09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7E09E9" w:rsidRPr="007E09E9" w:rsidRDefault="007E09E9" w:rsidP="007E09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E09E9">
        <w:rPr>
          <w:rFonts w:ascii="Times New Roman" w:eastAsia="Calibri" w:hAnsi="Times New Roman" w:cs="Times New Roman"/>
          <w:i/>
          <w:sz w:val="20"/>
          <w:szCs w:val="20"/>
          <w:lang w:val="uk-UA"/>
        </w:rPr>
        <w:t xml:space="preserve">-  </w:t>
      </w: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Зведеного переліку суб'єктів природних монополій, розміщеному на офіційному веб-порталі Антимонопольного комітету України (АМКУ); </w:t>
      </w:r>
    </w:p>
    <w:p w:rsidR="007E09E9" w:rsidRDefault="007E09E9" w:rsidP="007E09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- Реєстру суб'єктів природних монополій у сферах теплопостачання, централізованого водопостачання та централізованого водовідведення, розміщеному на офіційному веб-порталі Національної комісії, що здійснює державне регулювання у сферах енергетики та комунальних послуг (НКРЕКП) </w:t>
      </w:r>
      <w:r w:rsidRPr="007E09E9">
        <w:rPr>
          <w:rFonts w:ascii="Times New Roman" w:eastAsia="Calibri" w:hAnsi="Times New Roman" w:cs="Times New Roman"/>
          <w:b/>
          <w:sz w:val="20"/>
          <w:szCs w:val="20"/>
          <w:lang w:val="uk-UA"/>
        </w:rPr>
        <w:t>Комунальне підприємство «Дніпротеплоенерго» Дніпропетровської обласної ради» (код ЄДРПОУ 30982775)</w:t>
      </w: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7E09E9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є суб’єктом природних монополій</w:t>
      </w: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>, який провадить господарську діяльність у сфері теплопостачання на території Дніпропетровської області (вид господарської діяльності, що провадиться - транспортування теплової енергії магістральними та місцевими (розподільчими) тепловими мережами).</w:t>
      </w:r>
    </w:p>
    <w:p w:rsidR="003B60CD" w:rsidRPr="007E09E9" w:rsidRDefault="003B60CD" w:rsidP="007E09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7E09E9" w:rsidRDefault="007E09E9" w:rsidP="007E09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Отже, через відсутність конкуренції, в тому числі з технічних причин, замовник не має можливості здійснити закупівлю в інших постачальників, крім </w:t>
      </w:r>
      <w:r w:rsidRPr="007E09E9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Комунальне підприємство «Дніпротеплоенерго» Дніпропетровської обласної ради» (код ЄДРПОУ 30982775). </w:t>
      </w:r>
    </w:p>
    <w:p w:rsidR="003B60CD" w:rsidRPr="007E09E9" w:rsidRDefault="003B60CD" w:rsidP="007E09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7E09E9" w:rsidRPr="007E09E9" w:rsidRDefault="007E09E9" w:rsidP="007E09E9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ab/>
        <w:t xml:space="preserve">Закупівля </w:t>
      </w:r>
      <w:r w:rsidRPr="007E09E9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теплової енергії </w:t>
      </w: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>буде здійснюватися згідно затверджених тарифів у відповідності до Постанови НКРЕКП, діючих на момент проведення закупівлі.</w:t>
      </w:r>
    </w:p>
    <w:p w:rsidR="005E7C39" w:rsidRPr="005E7C39" w:rsidRDefault="005E7C39" w:rsidP="007E09E9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5E7C39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Обґрунтування технічних характеристик. </w:t>
      </w:r>
      <w:r w:rsidRPr="005E7C3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Термін постачання — з </w:t>
      </w:r>
      <w:r w:rsidR="00386592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01.0</w:t>
      </w:r>
      <w:r w:rsidR="00FA7C43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1</w:t>
      </w:r>
      <w:r w:rsidR="00386592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.</w:t>
      </w:r>
      <w:r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</w:t>
      </w:r>
      <w:r w:rsidR="00FA7C43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5</w:t>
      </w:r>
      <w:r w:rsidR="00386592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</w:t>
      </w:r>
      <w:r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р. по </w:t>
      </w:r>
      <w:r w:rsidR="00386592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31.12.</w:t>
      </w:r>
      <w:r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202</w:t>
      </w:r>
      <w:r w:rsidR="00FA7C43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5</w:t>
      </w:r>
      <w:r w:rsidR="00386592"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</w:t>
      </w:r>
      <w:r w:rsidRPr="00FA7C43">
        <w:rPr>
          <w:rFonts w:ascii="Times New Roman" w:eastAsia="Calibri" w:hAnsi="Times New Roman" w:cs="Times New Roman"/>
          <w:b/>
          <w:sz w:val="20"/>
          <w:szCs w:val="20"/>
          <w:lang w:val="uk-UA"/>
        </w:rPr>
        <w:t>р.</w:t>
      </w:r>
      <w:r w:rsidRPr="005E7C3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:rsidR="007E09E9" w:rsidRDefault="007E09E9" w:rsidP="00FA7C4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7E09E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Обсяг закупівлі визначається на підставі річного планування, а також з урахуванням потреби замовника на період до кінця 2025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року та складає 2087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uk-UA"/>
        </w:rPr>
        <w:t>Гкал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uk-UA"/>
        </w:rPr>
        <w:t>.</w:t>
      </w:r>
    </w:p>
    <w:sectPr w:rsidR="007E09E9" w:rsidSect="003B60CD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217439"/>
    <w:rsid w:val="002D66ED"/>
    <w:rsid w:val="0030480F"/>
    <w:rsid w:val="00367024"/>
    <w:rsid w:val="0037461E"/>
    <w:rsid w:val="00386592"/>
    <w:rsid w:val="003B60CD"/>
    <w:rsid w:val="003C7238"/>
    <w:rsid w:val="00422E91"/>
    <w:rsid w:val="00430796"/>
    <w:rsid w:val="004C77DA"/>
    <w:rsid w:val="005E7C39"/>
    <w:rsid w:val="006903B2"/>
    <w:rsid w:val="006A29B8"/>
    <w:rsid w:val="007560F6"/>
    <w:rsid w:val="007A58EB"/>
    <w:rsid w:val="007E09E9"/>
    <w:rsid w:val="008470F9"/>
    <w:rsid w:val="00867241"/>
    <w:rsid w:val="009A2EE0"/>
    <w:rsid w:val="00A3345C"/>
    <w:rsid w:val="00B437EF"/>
    <w:rsid w:val="00D40712"/>
    <w:rsid w:val="00DF2BAB"/>
    <w:rsid w:val="00EE1999"/>
    <w:rsid w:val="00F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645C0-8D76-434A-9BD8-19CA6B99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5C"/>
  </w:style>
  <w:style w:type="paragraph" w:styleId="1">
    <w:name w:val="heading 1"/>
    <w:basedOn w:val="a"/>
    <w:next w:val="a"/>
    <w:link w:val="10"/>
    <w:uiPriority w:val="9"/>
    <w:qFormat/>
    <w:rsid w:val="00A334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20</cp:revision>
  <cp:lastPrinted>2024-12-11T13:44:00Z</cp:lastPrinted>
  <dcterms:created xsi:type="dcterms:W3CDTF">2020-12-28T11:53:00Z</dcterms:created>
  <dcterms:modified xsi:type="dcterms:W3CDTF">2025-01-21T10:36:00Z</dcterms:modified>
</cp:coreProperties>
</file>